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49" w:rsidRPr="00920449" w:rsidRDefault="00920449" w:rsidP="00920449">
      <w:pPr>
        <w:jc w:val="center"/>
        <w:rPr>
          <w:b/>
          <w:bCs/>
          <w:rtl/>
        </w:rPr>
      </w:pPr>
      <w:r w:rsidRPr="00920449">
        <w:rPr>
          <w:b/>
          <w:bCs/>
          <w:rtl/>
        </w:rPr>
        <w:t>مطالبه خسارت تأخ</w:t>
      </w:r>
      <w:r w:rsidRPr="00920449">
        <w:rPr>
          <w:rFonts w:hint="cs"/>
          <w:b/>
          <w:bCs/>
          <w:rtl/>
        </w:rPr>
        <w:t>ی</w:t>
      </w:r>
      <w:r w:rsidRPr="00920449">
        <w:rPr>
          <w:rFonts w:hint="eastAsia"/>
          <w:b/>
          <w:bCs/>
          <w:rtl/>
        </w:rPr>
        <w:t>ر</w:t>
      </w:r>
      <w:r w:rsidRPr="00920449">
        <w:rPr>
          <w:b/>
          <w:bCs/>
          <w:rtl/>
        </w:rPr>
        <w:t xml:space="preserve"> تاد</w:t>
      </w:r>
      <w:r w:rsidRPr="00920449">
        <w:rPr>
          <w:rFonts w:hint="cs"/>
          <w:b/>
          <w:bCs/>
          <w:rtl/>
        </w:rPr>
        <w:t>ی</w:t>
      </w:r>
      <w:r w:rsidRPr="00920449">
        <w:rPr>
          <w:rFonts w:hint="eastAsia"/>
          <w:b/>
          <w:bCs/>
          <w:rtl/>
        </w:rPr>
        <w:t>ه</w:t>
      </w:r>
      <w:r w:rsidRPr="00920449">
        <w:rPr>
          <w:b/>
          <w:bCs/>
          <w:rtl/>
        </w:rPr>
        <w:t xml:space="preserve"> نسبت به اجرت المثل</w:t>
      </w:r>
    </w:p>
    <w:p w:rsidR="00920449" w:rsidRPr="00920449" w:rsidRDefault="00920449" w:rsidP="00920449">
      <w:pPr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 مطالبه خسارت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به اجرت المثل محکوم به بطلان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لحاظ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نبودن آن و لزوم جلب نظرکارشناس، با صدورحکم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اشتغال ذمه اعلام م</w:t>
      </w:r>
      <w:r>
        <w:rPr>
          <w:rFonts w:hint="cs"/>
          <w:rtl/>
        </w:rPr>
        <w:t>ی</w:t>
      </w:r>
      <w:r>
        <w:rPr>
          <w:rtl/>
        </w:rPr>
        <w:t xml:space="preserve"> شود و قبل ازآن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قابل احراز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امتناع از پرداخت آن متصور باشد.</w:t>
      </w:r>
    </w:p>
    <w:p w:rsidR="00920449" w:rsidRDefault="00920449" w:rsidP="00920449">
      <w:pPr>
        <w:rPr>
          <w:b/>
          <w:bCs/>
          <w:rtl/>
        </w:rPr>
      </w:pPr>
    </w:p>
    <w:p w:rsidR="00920449" w:rsidRPr="00920449" w:rsidRDefault="00920449" w:rsidP="00920449">
      <w:pPr>
        <w:rPr>
          <w:b/>
          <w:bCs/>
          <w:rtl/>
        </w:rPr>
      </w:pPr>
      <w:r w:rsidRPr="00920449">
        <w:rPr>
          <w:b/>
          <w:bCs/>
          <w:rtl/>
        </w:rPr>
        <w:t>رأ</w:t>
      </w:r>
      <w:r w:rsidRPr="00920449">
        <w:rPr>
          <w:rFonts w:hint="cs"/>
          <w:b/>
          <w:bCs/>
          <w:rtl/>
        </w:rPr>
        <w:t>ی</w:t>
      </w:r>
      <w:r w:rsidRPr="00920449">
        <w:rPr>
          <w:b/>
          <w:bCs/>
          <w:rtl/>
        </w:rPr>
        <w:t xml:space="preserve"> دادگاه بدو</w:t>
      </w:r>
      <w:r w:rsidRPr="00920449">
        <w:rPr>
          <w:rFonts w:hint="cs"/>
          <w:b/>
          <w:bCs/>
          <w:rtl/>
        </w:rPr>
        <w:t>ی</w:t>
      </w:r>
    </w:p>
    <w:p w:rsidR="00920449" w:rsidRDefault="00920449" w:rsidP="0092044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خصوص دادخواست خواهان خانم الف. سقا</w:t>
      </w:r>
      <w:r>
        <w:rPr>
          <w:rFonts w:hint="cs"/>
          <w:rtl/>
        </w:rPr>
        <w:t>یی</w:t>
      </w:r>
      <w:r>
        <w:rPr>
          <w:rtl/>
        </w:rPr>
        <w:t xml:space="preserve"> بطرف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خوانده آقا</w:t>
      </w:r>
      <w:r>
        <w:rPr>
          <w:rFonts w:hint="cs"/>
          <w:rtl/>
        </w:rPr>
        <w:t>ی</w:t>
      </w:r>
      <w:r>
        <w:rPr>
          <w:rtl/>
        </w:rPr>
        <w:t xml:space="preserve"> م. ب. بخواسته خسارت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دادنامه 92001415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قانون</w:t>
      </w:r>
      <w:r>
        <w:rPr>
          <w:rFonts w:hint="cs"/>
          <w:rtl/>
        </w:rPr>
        <w:t>ی</w:t>
      </w:r>
      <w:r>
        <w:rPr>
          <w:rtl/>
        </w:rPr>
        <w:t xml:space="preserve"> ،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خواهان در شرح دادخواست و لا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ثبت</w:t>
      </w:r>
      <w:r>
        <w:rPr>
          <w:rFonts w:hint="cs"/>
          <w:rtl/>
        </w:rPr>
        <w:t>ی</w:t>
      </w:r>
      <w:r>
        <w:rPr>
          <w:rtl/>
        </w:rPr>
        <w:t xml:space="preserve"> شماره 3600919 مورخ 1394/5/19 به دادنامه موصوف که توسط شعبه محترم هفتم تجد</w:t>
      </w:r>
      <w:r>
        <w:rPr>
          <w:rFonts w:hint="cs"/>
          <w:rtl/>
        </w:rPr>
        <w:t>ی</w:t>
      </w:r>
      <w:r>
        <w:rPr>
          <w:rtl/>
        </w:rPr>
        <w:t>دنظر استان تهران تا</w:t>
      </w:r>
      <w:r>
        <w:rPr>
          <w:rFonts w:hint="cs"/>
          <w:rtl/>
        </w:rPr>
        <w:t>یی</w:t>
      </w:r>
      <w:r>
        <w:rPr>
          <w:rFonts w:hint="eastAsia"/>
          <w:rtl/>
        </w:rPr>
        <w:t>دش</w:t>
      </w:r>
      <w:r>
        <w:rPr>
          <w:rtl/>
        </w:rPr>
        <w:t xml:space="preserve"> و در باب اجرت المثل بوده بعمل وتجد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</w:t>
      </w:r>
      <w:r>
        <w:rPr>
          <w:rtl/>
        </w:rPr>
        <w:t xml:space="preserve"> شده واکنون خسارت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الوصول را مطالبه نمودوخوانده لا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ثبت</w:t>
      </w:r>
      <w:r>
        <w:rPr>
          <w:rFonts w:hint="cs"/>
          <w:rtl/>
        </w:rPr>
        <w:t>ی</w:t>
      </w:r>
      <w:r>
        <w:rPr>
          <w:rtl/>
        </w:rPr>
        <w:t xml:space="preserve"> شماره 3600918 مورخ 1394/5/19 دفاع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موثر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کپ</w:t>
      </w:r>
      <w:r>
        <w:rPr>
          <w:rFonts w:hint="cs"/>
          <w:rtl/>
        </w:rPr>
        <w:t>ی</w:t>
      </w:r>
      <w:r>
        <w:rPr>
          <w:rtl/>
        </w:rPr>
        <w:t xml:space="preserve"> مدارک مربوطه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و محکمه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اجرت المثل موضوع دادن</w:t>
      </w:r>
      <w:r>
        <w:rPr>
          <w:rFonts w:hint="eastAsia"/>
          <w:rtl/>
        </w:rPr>
        <w:t>امه</w:t>
      </w:r>
      <w:r>
        <w:rPr>
          <w:rtl/>
        </w:rPr>
        <w:t xml:space="preserve"> بوده که اجرت المثل نوع</w:t>
      </w:r>
      <w:r>
        <w:rPr>
          <w:rFonts w:hint="cs"/>
          <w:rtl/>
        </w:rPr>
        <w:t>ی</w:t>
      </w:r>
      <w:r>
        <w:rPr>
          <w:rtl/>
        </w:rPr>
        <w:t xml:space="preserve"> خسارت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گرددوبه جهت عدم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اجرت المثل اجرت المثل با نظر کارشناس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خسارت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الوصول به عنوان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اجرت المثل جا</w:t>
      </w:r>
      <w:r>
        <w:rPr>
          <w:rFonts w:hint="cs"/>
          <w:rtl/>
        </w:rPr>
        <w:t>ی</w:t>
      </w:r>
      <w:r>
        <w:rPr>
          <w:rtl/>
        </w:rPr>
        <w:t xml:space="preserve"> تامل دارد و لذا محکمه برابر شرح فوق خواسته خسارت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خسارت اجرت المثل را در مانحن ف</w:t>
      </w:r>
      <w:r>
        <w:rPr>
          <w:rFonts w:hint="cs"/>
          <w:rtl/>
        </w:rPr>
        <w:t>ی</w:t>
      </w:r>
      <w:r>
        <w:rPr>
          <w:rtl/>
        </w:rPr>
        <w:t>ه فاقد وجاهت دانسته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در امر موصوف سار</w:t>
      </w:r>
      <w:r>
        <w:rPr>
          <w:rFonts w:hint="cs"/>
          <w:rtl/>
        </w:rPr>
        <w:t>ی</w:t>
      </w:r>
      <w:r>
        <w:rPr>
          <w:rtl/>
        </w:rPr>
        <w:t xml:space="preserve"> وجار</w:t>
      </w:r>
      <w:r>
        <w:rPr>
          <w:rFonts w:hint="cs"/>
          <w:rtl/>
        </w:rPr>
        <w:t>ی</w:t>
      </w:r>
      <w:r>
        <w:rPr>
          <w:rtl/>
        </w:rPr>
        <w:t xml:space="preserve"> ندانسته و لذا دادگاه دعو</w:t>
      </w:r>
      <w:r>
        <w:rPr>
          <w:rFonts w:hint="cs"/>
          <w:rtl/>
        </w:rPr>
        <w:t>ی</w:t>
      </w:r>
      <w:r>
        <w:rPr>
          <w:rtl/>
        </w:rPr>
        <w:t xml:space="preserve"> خواهان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نداشته و برابر ماده 197 قانون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حکم به بطلان دعو</w:t>
      </w:r>
      <w:r>
        <w:rPr>
          <w:rFonts w:hint="cs"/>
          <w:rtl/>
        </w:rPr>
        <w:t>ی</w:t>
      </w:r>
      <w:r>
        <w:rPr>
          <w:rtl/>
        </w:rPr>
        <w:t xml:space="preserve"> خواهان صادر م</w:t>
      </w:r>
      <w:r>
        <w:rPr>
          <w:rFonts w:hint="cs"/>
          <w:rtl/>
        </w:rPr>
        <w:t>ی</w:t>
      </w:r>
      <w:r>
        <w:rPr>
          <w:rtl/>
        </w:rPr>
        <w:t xml:space="preserve"> گردد.را</w:t>
      </w:r>
      <w:r>
        <w:rPr>
          <w:rFonts w:hint="cs"/>
          <w:rtl/>
        </w:rPr>
        <w:t>ی</w:t>
      </w:r>
      <w:r>
        <w:rPr>
          <w:rtl/>
        </w:rPr>
        <w:t xml:space="preserve"> صادره حضور</w:t>
      </w:r>
      <w:r>
        <w:rPr>
          <w:rFonts w:hint="cs"/>
          <w:rtl/>
        </w:rPr>
        <w:t>ی</w:t>
      </w:r>
      <w:r>
        <w:rPr>
          <w:rtl/>
        </w:rPr>
        <w:t xml:space="preserve"> وپس از ابلاغ ظرف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قابل اعتراض در محاکم محترم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استان تهران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20449" w:rsidRDefault="00920449" w:rsidP="00920449">
      <w:pPr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شعبه102 دادگاه عموم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تهران-س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دمحمدتق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</w:p>
    <w:p w:rsidR="00920449" w:rsidRDefault="00920449" w:rsidP="00920449">
      <w:pPr>
        <w:rPr>
          <w:rtl/>
        </w:rPr>
      </w:pPr>
    </w:p>
    <w:p w:rsidR="00920449" w:rsidRPr="00920449" w:rsidRDefault="00920449" w:rsidP="00920449">
      <w:pPr>
        <w:rPr>
          <w:b/>
          <w:bCs/>
          <w:rtl/>
        </w:rPr>
      </w:pPr>
      <w:r w:rsidRPr="00920449">
        <w:rPr>
          <w:rFonts w:hint="eastAsia"/>
          <w:b/>
          <w:bCs/>
          <w:rtl/>
        </w:rPr>
        <w:lastRenderedPageBreak/>
        <w:t>رأ</w:t>
      </w:r>
      <w:r w:rsidRPr="00920449">
        <w:rPr>
          <w:rFonts w:hint="cs"/>
          <w:b/>
          <w:bCs/>
          <w:rtl/>
        </w:rPr>
        <w:t>ی</w:t>
      </w:r>
      <w:r w:rsidRPr="00920449">
        <w:rPr>
          <w:b/>
          <w:bCs/>
          <w:rtl/>
        </w:rPr>
        <w:t xml:space="preserve"> دادگاه تجد</w:t>
      </w:r>
      <w:r w:rsidRPr="00920449">
        <w:rPr>
          <w:rFonts w:hint="cs"/>
          <w:b/>
          <w:bCs/>
          <w:rtl/>
        </w:rPr>
        <w:t>ی</w:t>
      </w:r>
      <w:r w:rsidRPr="00920449">
        <w:rPr>
          <w:rFonts w:hint="eastAsia"/>
          <w:b/>
          <w:bCs/>
          <w:rtl/>
        </w:rPr>
        <w:t>دنظر</w:t>
      </w:r>
      <w:r w:rsidRPr="00920449">
        <w:rPr>
          <w:b/>
          <w:bCs/>
          <w:rtl/>
        </w:rPr>
        <w:t xml:space="preserve"> استان</w:t>
      </w:r>
    </w:p>
    <w:p w:rsidR="00920449" w:rsidRDefault="00920449" w:rsidP="00920449">
      <w:pPr>
        <w:rPr>
          <w:rtl/>
        </w:rPr>
      </w:pPr>
      <w:r>
        <w:rPr>
          <w:rFonts w:hint="eastAsia"/>
          <w:rtl/>
        </w:rPr>
        <w:t>درخصوص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دنظرخواه</w:t>
      </w:r>
      <w:r>
        <w:rPr>
          <w:rFonts w:hint="cs"/>
          <w:rtl/>
        </w:rPr>
        <w:t>ی</w:t>
      </w:r>
      <w:r>
        <w:rPr>
          <w:rtl/>
        </w:rPr>
        <w:t xml:space="preserve"> خانم الف. س.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دنظرخوانده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م. ب. نسبت به دادنامه شماره 538 مورخه 94/5/28 شعبه 102 دادگاه عموم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تهران که به موجب آن حکم به بطلان دعو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درمطالبه خسارات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مبلغ ششصدوده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چهارصدونودو نه هزارونهصدو نودوپنج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موضوع دادنامه شماره 1315 مورخه 92/12/26 صادره ازشعبه سوم دادگاه عموم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تهران صادرگرد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دادگاه قطع نظرازتعر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درتحقق آن وجودرابطه قرارداد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نداشته وقطع نظرازا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مقررات ماده 529 قانون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مصوب 1379 وملغ</w:t>
      </w:r>
      <w:r>
        <w:rPr>
          <w:rFonts w:hint="cs"/>
          <w:rtl/>
        </w:rPr>
        <w:t>ی</w:t>
      </w:r>
      <w:r>
        <w:rPr>
          <w:rtl/>
        </w:rPr>
        <w:t xml:space="preserve"> اعلام داشتن مقررات قانون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مصوب 1318 ونسخ بودن مقررات ماده 713 قانون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الذکرو با وضع مقررات ماده 520 قانون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صرفاً بلاواسطه بودن خسارات ناش</w:t>
      </w:r>
      <w:r>
        <w:rPr>
          <w:rFonts w:hint="cs"/>
          <w:rtl/>
        </w:rPr>
        <w:t>ی</w:t>
      </w:r>
      <w:r>
        <w:rPr>
          <w:rtl/>
        </w:rPr>
        <w:t xml:space="preserve"> از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شرط استحقاق مطالبه خسارات م</w:t>
      </w:r>
      <w:r>
        <w:rPr>
          <w:rFonts w:hint="cs"/>
          <w:rtl/>
        </w:rPr>
        <w:t>ی</w:t>
      </w:r>
      <w:r>
        <w:rPr>
          <w:rtl/>
        </w:rPr>
        <w:t xml:space="preserve"> باشدوترد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وجودنداشته ک</w:t>
      </w:r>
      <w:r>
        <w:rPr>
          <w:rFonts w:hint="eastAsia"/>
          <w:rtl/>
        </w:rPr>
        <w:t>ه</w:t>
      </w:r>
      <w:r>
        <w:rPr>
          <w:rtl/>
        </w:rPr>
        <w:t xml:space="preserve"> درمطالبه اجرت المثل به لحاظ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نبودن آن ولزوم جلب نظرکارشناس با صدورحکم 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اشتغال ذمه اعلام وقبل ازآن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احرازنشده تا امتناع ازپرداخت آن متصورباشدودرمانحن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صدورحکم قطع</w:t>
      </w:r>
      <w:r>
        <w:rPr>
          <w:rFonts w:hint="cs"/>
          <w:rtl/>
        </w:rPr>
        <w:t>ی</w:t>
      </w:r>
      <w:r>
        <w:rPr>
          <w:rtl/>
        </w:rPr>
        <w:t xml:space="preserve"> وصدوراجرائ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دنظرخوانده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داع</w:t>
      </w:r>
      <w:r>
        <w:rPr>
          <w:rtl/>
        </w:rPr>
        <w:t xml:space="preserve"> محکوم به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مقررقانو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درموعدمقرراقدام نموده لهذا بنابرمراتب مذکورو عدم تحقق امتناع ازناح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دنظرخوانده</w:t>
      </w:r>
      <w:r>
        <w:rPr>
          <w:rtl/>
        </w:rPr>
        <w:t xml:space="preserve"> ونظر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رادو</w:t>
      </w:r>
      <w:r>
        <w:rPr>
          <w:rtl/>
        </w:rPr>
        <w:t xml:space="preserve"> اعتراض موجه و مستدل</w:t>
      </w:r>
      <w:r>
        <w:rPr>
          <w:rFonts w:hint="cs"/>
          <w:rtl/>
        </w:rPr>
        <w:t>ی</w:t>
      </w:r>
      <w:r>
        <w:rPr>
          <w:rtl/>
        </w:rPr>
        <w:t xml:space="preserve"> که نقض دادنامه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دنظرخواسته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دنظرخواه</w:t>
      </w:r>
      <w:r>
        <w:rPr>
          <w:rFonts w:hint="cs"/>
          <w:rtl/>
        </w:rPr>
        <w:t>ی</w:t>
      </w:r>
      <w:r>
        <w:rPr>
          <w:rtl/>
        </w:rPr>
        <w:t xml:space="preserve"> واصله انطباق</w:t>
      </w:r>
      <w:r>
        <w:rPr>
          <w:rFonts w:hint="cs"/>
          <w:rtl/>
        </w:rPr>
        <w:t>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جهات ق</w:t>
      </w:r>
      <w:r>
        <w:rPr>
          <w:rFonts w:hint="cs"/>
          <w:rtl/>
        </w:rPr>
        <w:t>ی</w:t>
      </w:r>
      <w:r>
        <w:rPr>
          <w:rFonts w:hint="eastAsia"/>
          <w:rtl/>
        </w:rPr>
        <w:t>دشده</w:t>
      </w:r>
      <w:r>
        <w:rPr>
          <w:rtl/>
        </w:rPr>
        <w:t xml:space="preserve"> درماده 348 قانون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را نداشته مستنداً به ماده 358 ازقانون مذکور ضمن رد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دنظرخواه</w:t>
      </w:r>
      <w:r>
        <w:rPr>
          <w:rFonts w:hint="cs"/>
          <w:rtl/>
        </w:rPr>
        <w:t>ی</w:t>
      </w:r>
      <w:r>
        <w:rPr>
          <w:rtl/>
        </w:rPr>
        <w:t xml:space="preserve"> دادنامه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دنظرخواسته</w:t>
      </w:r>
      <w:r>
        <w:rPr>
          <w:rtl/>
        </w:rPr>
        <w:t xml:space="preserve"> را برمبنا مذکورتا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استوارم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tl/>
        </w:rPr>
        <w:t xml:space="preserve"> صادره 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20449" w:rsidRDefault="00920449" w:rsidP="00920449">
      <w:pPr>
        <w:rPr>
          <w:rtl/>
        </w:rPr>
      </w:pPr>
      <w:r>
        <w:rPr>
          <w:rFonts w:hint="eastAsia"/>
          <w:rtl/>
        </w:rPr>
        <w:t>شعبه</w:t>
      </w:r>
      <w:r>
        <w:rPr>
          <w:rtl/>
        </w:rPr>
        <w:t xml:space="preserve"> 7 دادگاه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</w:t>
      </w:r>
      <w:r>
        <w:rPr>
          <w:rtl/>
        </w:rPr>
        <w:t xml:space="preserve"> استان تهران -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مستشار</w:t>
      </w:r>
    </w:p>
    <w:p w:rsidR="00E31EC6" w:rsidRDefault="00920449" w:rsidP="00920449">
      <w:p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کوهکن - مهرداد محمود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Fonts w:hint="cs"/>
          <w:rtl/>
        </w:rPr>
        <w:t>ی</w:t>
      </w:r>
    </w:p>
    <w:p w:rsidR="00920449" w:rsidRDefault="00920449" w:rsidP="00920449">
      <w:r>
        <w:rPr>
          <w:rFonts w:hint="cs"/>
          <w:rtl/>
        </w:rPr>
        <w:t>منبع: سامانه ملی آرای قضایی</w:t>
      </w:r>
      <w:bookmarkStart w:id="0" w:name="_GoBack"/>
      <w:bookmarkEnd w:id="0"/>
    </w:p>
    <w:sectPr w:rsidR="0092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9"/>
    <w:rsid w:val="00110014"/>
    <w:rsid w:val="00277233"/>
    <w:rsid w:val="00572D26"/>
    <w:rsid w:val="00605495"/>
    <w:rsid w:val="007A589B"/>
    <w:rsid w:val="00920449"/>
    <w:rsid w:val="00AD13B8"/>
    <w:rsid w:val="00B16662"/>
    <w:rsid w:val="00BA2FF9"/>
    <w:rsid w:val="00C309A1"/>
    <w:rsid w:val="00E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FC52"/>
  <w15:chartTrackingRefBased/>
  <w15:docId w15:val="{C4B3AB02-7CFA-4CDA-BB63-21EE112E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sz w:val="36"/>
        <w:szCs w:val="3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2024-01-27T06:50:00Z</cp:lastPrinted>
  <dcterms:created xsi:type="dcterms:W3CDTF">2024-01-27T06:48:00Z</dcterms:created>
  <dcterms:modified xsi:type="dcterms:W3CDTF">2024-01-27T06:50:00Z</dcterms:modified>
</cp:coreProperties>
</file>